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rtl w:val="0"/>
        </w:rPr>
        <w:t xml:space="preserve">Parental Consent Form</w:t>
      </w: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 understand the Family Educational Rights and Privacy Act (FERPA), a federal law, allows the Vanderbilt Area School District to disclose designated directory information to third parties. I am choosing to have none, some, or all of my child’s directory information withheld from this disclosure.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Please check the box to indicate your consent to the following: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1065"/>
        <w:gridCol w:w="1095"/>
        <w:tblGridChange w:id="0">
          <w:tblGrid>
            <w:gridCol w:w="8640"/>
            <w:gridCol w:w="1065"/>
            <w:gridCol w:w="1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24"/>
                <w:szCs w:val="24"/>
                <w:rtl w:val="0"/>
              </w:rPr>
              <w:t xml:space="preserve">Allow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sz w:val="24"/>
                <w:szCs w:val="24"/>
                <w:rtl w:val="0"/>
              </w:rPr>
              <w:t xml:space="preserve">Do Not Allow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Media Release and Published Work</w:t>
            </w:r>
          </w:p>
          <w:p w:rsidR="00000000" w:rsidDel="00000000" w:rsidP="00000000" w:rsidRDefault="00000000" w:rsidRPr="00000000" w14:paraId="00000008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Photographs, video or electronic images may be taken of student activities or student produced work. I give permission, or do not give permission for my child or their work to appear and to be named in newspaper photographs, articles, VAS website, social media,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Yearbook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My child is allowed, or is not allowed to appear in the school yearbook (picture, name, candid photos, etc.)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omfortaa" w:cs="Comfortaa" w:eastAsia="Comfortaa" w:hAnsi="Comfortaa"/>
                <w:b w:val="1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Field Trip Permission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My child’s class may be participating in field trips during the school year. When field trips require transportation, children will be transported by bus. I give permission, or do not give permission to participate in class field trips.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Student Directory</w:t>
            </w:r>
          </w:p>
          <w:p w:rsidR="00000000" w:rsidDel="00000000" w:rsidP="00000000" w:rsidRDefault="00000000" w:rsidRPr="00000000" w14:paraId="00000014">
            <w:pPr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There are times during the school year when parents require a class list of your child’s name for various reasons such as classroom events, birthday parties, etc. I give permission or do not give permission for my child’s name to be distributed on a classroom list.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Military Recruitment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i w:val="1"/>
                <w:rtl w:val="0"/>
              </w:rPr>
              <w:t xml:space="preserve">(High School)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omfortaa" w:cs="Comfortaa" w:eastAsia="Comfortaa" w:hAnsi="Comfortaa"/>
                <w:sz w:val="20"/>
                <w:szCs w:val="2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0"/>
                <w:szCs w:val="20"/>
                <w:rtl w:val="0"/>
              </w:rPr>
              <w:t xml:space="preserve">My child’s student directory information (name, phone number, address, email, etc.) is allowed, or is not allowed to be shared with the armed forces as required by law.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Printed Student Name</w:t>
        <w:br w:type="textWrapping"/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</w:t>
        <w:tab/>
        <w:t xml:space="preserve">Date: ____________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omfortaa" w:cs="Comfortaa" w:eastAsia="Comfortaa" w:hAnsi="Comfortaa"/>
          <w:b w:val="1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Signature of Parent(s) / Guardian(s)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181100"/>
          <wp:effectExtent b="0" l="0" r="0" t="0"/>
          <wp:docPr descr="Letterhead top 2015.jpg" id="1" name="image1.jpg"/>
          <a:graphic>
            <a:graphicData uri="http://schemas.openxmlformats.org/drawingml/2006/picture">
              <pic:pic>
                <pic:nvPicPr>
                  <pic:cNvPr descr="Letterhead top 201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